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18" w:rsidRPr="00A95114" w:rsidRDefault="00BE0FF1" w:rsidP="00460F96">
      <w:pPr>
        <w:pStyle w:val="body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English Curriculum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100"/>
        <w:gridCol w:w="4100"/>
        <w:gridCol w:w="4100"/>
      </w:tblGrid>
      <w:tr w:rsidR="00382211" w:rsidRPr="00485BF5" w:rsidTr="00485BF5">
        <w:tc>
          <w:tcPr>
            <w:tcW w:w="14349" w:type="dxa"/>
            <w:gridSpan w:val="4"/>
            <w:shd w:val="clear" w:color="auto" w:fill="31849B"/>
          </w:tcPr>
          <w:p w:rsidR="00382211" w:rsidRDefault="00382211" w:rsidP="00D56A21">
            <w:pPr>
              <w:pStyle w:val="tablehead"/>
            </w:pPr>
            <w:r>
              <w:t>Year 1</w:t>
            </w:r>
            <w:r w:rsidR="001077AA">
              <w:t xml:space="preserve"> and 2 </w:t>
            </w:r>
          </w:p>
          <w:p w:rsidR="00382211" w:rsidRDefault="00382211" w:rsidP="00D56A21">
            <w:pPr>
              <w:pStyle w:val="tablehead"/>
            </w:pPr>
          </w:p>
        </w:tc>
      </w:tr>
      <w:tr w:rsidR="00D52F5F" w:rsidRPr="00485BF5" w:rsidTr="00D52F5F">
        <w:tc>
          <w:tcPr>
            <w:tcW w:w="2049" w:type="dxa"/>
            <w:shd w:val="clear" w:color="auto" w:fill="92CDDC"/>
            <w:vAlign w:val="center"/>
          </w:tcPr>
          <w:p w:rsidR="00D52F5F" w:rsidRPr="00485BF5" w:rsidRDefault="00D52F5F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>English Curriculum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D52F5F" w:rsidRPr="00485BF5" w:rsidRDefault="00D52F5F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 xml:space="preserve">Autumn Term 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D52F5F" w:rsidRPr="00485BF5" w:rsidRDefault="00D52F5F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 xml:space="preserve">Spring Term 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D52F5F" w:rsidRPr="00485BF5" w:rsidRDefault="00D52F5F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 xml:space="preserve">Summer Term </w:t>
            </w:r>
          </w:p>
        </w:tc>
      </w:tr>
      <w:tr w:rsidR="00D56A21" w:rsidRPr="00485BF5" w:rsidTr="00D83A36">
        <w:tc>
          <w:tcPr>
            <w:tcW w:w="2049" w:type="dxa"/>
            <w:shd w:val="clear" w:color="auto" w:fill="B6DDE8"/>
          </w:tcPr>
          <w:p w:rsidR="00D56A21" w:rsidRPr="00485BF5" w:rsidRDefault="00D56A21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Phonics</w:t>
            </w:r>
          </w:p>
        </w:tc>
        <w:tc>
          <w:tcPr>
            <w:tcW w:w="12300" w:type="dxa"/>
            <w:gridSpan w:val="3"/>
            <w:shd w:val="clear" w:color="auto" w:fill="B6DDE8"/>
          </w:tcPr>
          <w:p w:rsidR="00D56A21" w:rsidRDefault="001077AA" w:rsidP="00D83A36">
            <w:pPr>
              <w:pStyle w:val="tabletext"/>
            </w:pPr>
            <w:r>
              <w:t>Sounds Write</w:t>
            </w:r>
          </w:p>
        </w:tc>
      </w:tr>
      <w:tr w:rsidR="00D52F5F" w:rsidRPr="00485BF5" w:rsidTr="00D52F5F">
        <w:tc>
          <w:tcPr>
            <w:tcW w:w="2049" w:type="dxa"/>
            <w:shd w:val="clear" w:color="auto" w:fill="DAEEF3"/>
          </w:tcPr>
          <w:p w:rsidR="00D52F5F" w:rsidRPr="00485BF5" w:rsidRDefault="00D52F5F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English lessons</w:t>
            </w:r>
          </w:p>
        </w:tc>
        <w:tc>
          <w:tcPr>
            <w:tcW w:w="4100" w:type="dxa"/>
            <w:shd w:val="clear" w:color="auto" w:fill="DAEEF3"/>
          </w:tcPr>
          <w:p w:rsidR="00D52F5F" w:rsidRPr="00596E52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Stories with familiar settings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Historical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Fiction: Labels &amp; Captions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 w:rsidRPr="00596E5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 Fiction: Instructions</w:t>
            </w:r>
          </w:p>
          <w:p w:rsidR="00D52F5F" w:rsidRPr="00485BF5" w:rsidRDefault="00D52F5F" w:rsidP="00596E52">
            <w:pPr>
              <w:pStyle w:val="tabletext"/>
              <w:rPr>
                <w:b/>
              </w:rPr>
            </w:pPr>
            <w:r w:rsidRPr="00596E52">
              <w:t xml:space="preserve">Poetry </w:t>
            </w:r>
          </w:p>
        </w:tc>
        <w:tc>
          <w:tcPr>
            <w:tcW w:w="4100" w:type="dxa"/>
            <w:shd w:val="clear" w:color="auto" w:fill="DAEEF3"/>
          </w:tcPr>
          <w:p w:rsidR="00D52F5F" w:rsidRPr="00596E52" w:rsidRDefault="00D52F5F" w:rsidP="00596E52">
            <w:pPr>
              <w:rPr>
                <w:sz w:val="20"/>
                <w:szCs w:val="20"/>
              </w:rPr>
            </w:pPr>
            <w:r w:rsidRPr="00596E5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arrative: Fantasy 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Stories from other cultures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 w:rsidRPr="00596E52">
              <w:rPr>
                <w:sz w:val="20"/>
                <w:szCs w:val="20"/>
              </w:rPr>
              <w:t>Non Fiction: Non Chronological Reports</w:t>
            </w:r>
          </w:p>
          <w:p w:rsidR="00D52F5F" w:rsidRDefault="00D52F5F" w:rsidP="00596E52">
            <w:pPr>
              <w:rPr>
                <w:sz w:val="20"/>
                <w:szCs w:val="20"/>
              </w:rPr>
            </w:pPr>
            <w:r w:rsidRPr="00596E52">
              <w:rPr>
                <w:sz w:val="20"/>
                <w:szCs w:val="20"/>
              </w:rPr>
              <w:t>Non Fiction: Recounts</w:t>
            </w:r>
          </w:p>
          <w:p w:rsidR="00D52F5F" w:rsidRPr="00596E52" w:rsidRDefault="00D52F5F" w:rsidP="00596E52">
            <w:pPr>
              <w:rPr>
                <w:sz w:val="20"/>
                <w:szCs w:val="20"/>
              </w:rPr>
            </w:pPr>
            <w:r w:rsidRPr="00596E52">
              <w:rPr>
                <w:sz w:val="20"/>
                <w:szCs w:val="20"/>
              </w:rPr>
              <w:t>Poe</w:t>
            </w:r>
            <w:r>
              <w:rPr>
                <w:sz w:val="20"/>
                <w:szCs w:val="20"/>
              </w:rPr>
              <w:t>try</w:t>
            </w:r>
          </w:p>
          <w:p w:rsidR="00D52F5F" w:rsidRPr="00485BF5" w:rsidRDefault="00D52F5F" w:rsidP="00596E52">
            <w:pPr>
              <w:pStyle w:val="tabletext"/>
              <w:rPr>
                <w:b/>
              </w:rPr>
            </w:pPr>
          </w:p>
        </w:tc>
        <w:tc>
          <w:tcPr>
            <w:tcW w:w="4100" w:type="dxa"/>
            <w:shd w:val="clear" w:color="auto" w:fill="DAEEF3"/>
          </w:tcPr>
          <w:p w:rsidR="00D52F5F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Traditional tales</w:t>
            </w:r>
          </w:p>
          <w:p w:rsidR="00D52F5F" w:rsidRPr="00EF72D1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Contemporary</w:t>
            </w:r>
          </w:p>
          <w:p w:rsidR="00D52F5F" w:rsidRPr="00EF72D1" w:rsidRDefault="00D52F5F" w:rsidP="00596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Fiction: Instructions</w:t>
            </w:r>
          </w:p>
          <w:p w:rsidR="00D52F5F" w:rsidRPr="00EF72D1" w:rsidRDefault="00D52F5F" w:rsidP="00596E52">
            <w:pPr>
              <w:rPr>
                <w:sz w:val="20"/>
                <w:szCs w:val="20"/>
              </w:rPr>
            </w:pPr>
            <w:r w:rsidRPr="00EF72D1">
              <w:rPr>
                <w:sz w:val="20"/>
                <w:szCs w:val="20"/>
              </w:rPr>
              <w:t>Non Fiction: Non Chronological</w:t>
            </w:r>
          </w:p>
          <w:p w:rsidR="00D52F5F" w:rsidRPr="00EF72D1" w:rsidRDefault="00D52F5F" w:rsidP="0097068F">
            <w:pPr>
              <w:rPr>
                <w:sz w:val="20"/>
                <w:szCs w:val="20"/>
              </w:rPr>
            </w:pPr>
            <w:r w:rsidRPr="00EF72D1">
              <w:rPr>
                <w:sz w:val="20"/>
                <w:szCs w:val="20"/>
              </w:rPr>
              <w:t>Poetry</w:t>
            </w:r>
          </w:p>
          <w:p w:rsidR="00D52F5F" w:rsidRPr="00485BF5" w:rsidRDefault="00D52F5F" w:rsidP="00D83A36">
            <w:pPr>
              <w:pStyle w:val="tabletext"/>
              <w:rPr>
                <w:b/>
              </w:rPr>
            </w:pPr>
          </w:p>
        </w:tc>
      </w:tr>
      <w:tr w:rsidR="002E07CB" w:rsidRPr="00485BF5" w:rsidTr="00D83A36">
        <w:tc>
          <w:tcPr>
            <w:tcW w:w="2049" w:type="dxa"/>
            <w:shd w:val="clear" w:color="auto" w:fill="B6DDE8"/>
          </w:tcPr>
          <w:p w:rsidR="002E07CB" w:rsidRPr="00485BF5" w:rsidRDefault="002E07CB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Guided reading</w:t>
            </w:r>
          </w:p>
        </w:tc>
        <w:tc>
          <w:tcPr>
            <w:tcW w:w="12300" w:type="dxa"/>
            <w:gridSpan w:val="3"/>
            <w:shd w:val="clear" w:color="auto" w:fill="B6DDE8"/>
          </w:tcPr>
          <w:p w:rsidR="002E07CB" w:rsidRPr="00022E8E" w:rsidRDefault="00022E8E" w:rsidP="00D83A36">
            <w:pPr>
              <w:pStyle w:val="body"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2E8E">
              <w:rPr>
                <w:rFonts w:asciiTheme="minorHAnsi" w:hAnsiTheme="minorHAnsi" w:cstheme="minorHAnsi"/>
                <w:sz w:val="20"/>
                <w:szCs w:val="20"/>
              </w:rPr>
              <w:t>Sharing fiction and non-fiction books, opportunities for discussion and reflection</w:t>
            </w:r>
          </w:p>
        </w:tc>
      </w:tr>
      <w:tr w:rsidR="002E07CB" w:rsidRPr="00485BF5" w:rsidTr="00D83A36">
        <w:tc>
          <w:tcPr>
            <w:tcW w:w="2049" w:type="dxa"/>
            <w:shd w:val="clear" w:color="auto" w:fill="DAEEF3"/>
          </w:tcPr>
          <w:p w:rsidR="002E07CB" w:rsidRPr="00485BF5" w:rsidRDefault="002E07CB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Reading aloud</w:t>
            </w:r>
          </w:p>
        </w:tc>
        <w:tc>
          <w:tcPr>
            <w:tcW w:w="12300" w:type="dxa"/>
            <w:gridSpan w:val="3"/>
            <w:shd w:val="clear" w:color="auto" w:fill="DAEEF3"/>
          </w:tcPr>
          <w:p w:rsidR="003B2D32" w:rsidRPr="003B2D32" w:rsidRDefault="00BE0FF1" w:rsidP="00D83A36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Class story books. Children are encouraged to bring their favourite books in to share </w:t>
            </w:r>
          </w:p>
        </w:tc>
      </w:tr>
      <w:tr w:rsidR="002E07CB" w:rsidRPr="00485BF5" w:rsidTr="00D83A36">
        <w:tc>
          <w:tcPr>
            <w:tcW w:w="2049" w:type="dxa"/>
            <w:shd w:val="clear" w:color="auto" w:fill="92CDDC"/>
          </w:tcPr>
          <w:p w:rsidR="002E07CB" w:rsidRPr="00485BF5" w:rsidRDefault="002E07CB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Independent reading</w:t>
            </w:r>
          </w:p>
        </w:tc>
        <w:tc>
          <w:tcPr>
            <w:tcW w:w="12300" w:type="dxa"/>
            <w:gridSpan w:val="3"/>
            <w:shd w:val="clear" w:color="auto" w:fill="92CDDC"/>
          </w:tcPr>
          <w:p w:rsidR="002E07CB" w:rsidRPr="00485BF5" w:rsidRDefault="00BE0FF1" w:rsidP="00D83A36">
            <w:pPr>
              <w:pStyle w:val="tabletext"/>
            </w:pPr>
            <w:r w:rsidRPr="003B2D32">
              <w:rPr>
                <w:rFonts w:asciiTheme="minorHAnsi" w:hAnsiTheme="minorHAnsi" w:cstheme="minorHAnsi"/>
              </w:rPr>
              <w:t>Teachers use class and group reading to develop skills, as well as managing an individual reading programme for practice at home. Every child's progress is checked on a regular basis so that children make rapid progress in their reading and usually leave the school well above the average for their age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11092C">
              <w:t>All children have phonically-</w:t>
            </w:r>
            <w:proofErr w:type="spellStart"/>
            <w:r w:rsidR="0011092C">
              <w:t>decodable</w:t>
            </w:r>
            <w:proofErr w:type="spellEnd"/>
            <w:r w:rsidR="0011092C">
              <w:t xml:space="preserve"> </w:t>
            </w:r>
            <w:r w:rsidR="001077AA">
              <w:t xml:space="preserve">and other </w:t>
            </w:r>
            <w:r w:rsidR="0011092C">
              <w:t>home-school reading book</w:t>
            </w:r>
            <w:r w:rsidR="001077AA">
              <w:t>s</w:t>
            </w:r>
            <w:r w:rsidR="0011092C">
              <w:t xml:space="preserve"> to share with family each week</w:t>
            </w:r>
            <w:r w:rsidR="003B2D32">
              <w:t>. Children are heard to read on a regular basis and parents are encouraged to hear their children to support the development of wider knowledge and independence</w:t>
            </w:r>
          </w:p>
        </w:tc>
      </w:tr>
      <w:tr w:rsidR="00280838" w:rsidRPr="00485BF5" w:rsidTr="00A95114">
        <w:tc>
          <w:tcPr>
            <w:tcW w:w="2049" w:type="dxa"/>
            <w:shd w:val="clear" w:color="auto" w:fill="DAEEF3"/>
          </w:tcPr>
          <w:p w:rsidR="00280838" w:rsidRDefault="00280838" w:rsidP="00485BF5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Wider curriculum</w:t>
            </w:r>
          </w:p>
          <w:p w:rsidR="00280838" w:rsidRPr="00485BF5" w:rsidRDefault="00280838" w:rsidP="00485BF5">
            <w:pPr>
              <w:pStyle w:val="body"/>
              <w:spacing w:after="240"/>
              <w:rPr>
                <w:b/>
              </w:rPr>
            </w:pPr>
          </w:p>
        </w:tc>
        <w:tc>
          <w:tcPr>
            <w:tcW w:w="4100" w:type="dxa"/>
            <w:shd w:val="clear" w:color="auto" w:fill="DAEEF3"/>
          </w:tcPr>
          <w:p w:rsidR="00280838" w:rsidRPr="00485BF5" w:rsidRDefault="00280838" w:rsidP="00280838">
            <w:pPr>
              <w:pStyle w:val="tabletext"/>
            </w:pPr>
            <w:r>
              <w:t xml:space="preserve">Topic: </w:t>
            </w:r>
            <w:r w:rsidR="00513A7C">
              <w:t>Memories</w:t>
            </w:r>
          </w:p>
        </w:tc>
        <w:tc>
          <w:tcPr>
            <w:tcW w:w="4100" w:type="dxa"/>
            <w:shd w:val="clear" w:color="auto" w:fill="DAEEF3"/>
          </w:tcPr>
          <w:p w:rsidR="00280838" w:rsidRPr="00485BF5" w:rsidRDefault="00280838" w:rsidP="00D83A36">
            <w:pPr>
              <w:pStyle w:val="tabletext"/>
            </w:pPr>
            <w:r>
              <w:t xml:space="preserve">Topic: </w:t>
            </w:r>
            <w:r w:rsidR="00513A7C">
              <w:t>Ice Worlds</w:t>
            </w:r>
          </w:p>
        </w:tc>
        <w:tc>
          <w:tcPr>
            <w:tcW w:w="4100" w:type="dxa"/>
            <w:shd w:val="clear" w:color="auto" w:fill="DAEEF3"/>
          </w:tcPr>
          <w:p w:rsidR="00280838" w:rsidRDefault="00513A7C" w:rsidP="00D83A36">
            <w:pPr>
              <w:pStyle w:val="tabletext"/>
            </w:pPr>
            <w:r>
              <w:t>Topic: Country File</w:t>
            </w:r>
          </w:p>
          <w:p w:rsidR="00280838" w:rsidRDefault="00280838" w:rsidP="00D83A36">
            <w:pPr>
              <w:pStyle w:val="tabletext"/>
            </w:pPr>
          </w:p>
          <w:p w:rsidR="00280838" w:rsidRPr="00485BF5" w:rsidRDefault="00280838" w:rsidP="00D83A36">
            <w:pPr>
              <w:pStyle w:val="tabletext"/>
            </w:pPr>
          </w:p>
        </w:tc>
      </w:tr>
    </w:tbl>
    <w:p w:rsidR="00D83A36" w:rsidRPr="00B303DF" w:rsidRDefault="006A390A" w:rsidP="00D83A36">
      <w:pPr>
        <w:pStyle w:val="body"/>
        <w:spacing w:befor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100"/>
        <w:gridCol w:w="4100"/>
        <w:gridCol w:w="4100"/>
      </w:tblGrid>
      <w:tr w:rsidR="00D83A36" w:rsidRPr="00485BF5" w:rsidTr="007311BA">
        <w:tc>
          <w:tcPr>
            <w:tcW w:w="14349" w:type="dxa"/>
            <w:gridSpan w:val="4"/>
            <w:shd w:val="clear" w:color="auto" w:fill="31849B"/>
          </w:tcPr>
          <w:p w:rsidR="00D83A36" w:rsidRDefault="00D83A36" w:rsidP="007311BA">
            <w:pPr>
              <w:pStyle w:val="tablehead"/>
            </w:pPr>
            <w:r>
              <w:lastRenderedPageBreak/>
              <w:t>Year 3</w:t>
            </w:r>
            <w:r w:rsidR="000121E0">
              <w:t xml:space="preserve"> and 4</w:t>
            </w:r>
          </w:p>
          <w:p w:rsidR="000121E0" w:rsidRDefault="000121E0" w:rsidP="007311BA">
            <w:pPr>
              <w:pStyle w:val="tablehead"/>
            </w:pPr>
          </w:p>
          <w:p w:rsidR="00D83A36" w:rsidRDefault="00D83A36" w:rsidP="007311BA">
            <w:pPr>
              <w:pStyle w:val="tablehead"/>
            </w:pPr>
          </w:p>
        </w:tc>
      </w:tr>
      <w:tr w:rsidR="00022E8E" w:rsidRPr="00485BF5" w:rsidTr="00022E8E">
        <w:tc>
          <w:tcPr>
            <w:tcW w:w="2049" w:type="dxa"/>
            <w:shd w:val="clear" w:color="auto" w:fill="92CDDC"/>
            <w:vAlign w:val="center"/>
          </w:tcPr>
          <w:p w:rsidR="00022E8E" w:rsidRPr="00485BF5" w:rsidRDefault="00022E8E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>English Curriculum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022E8E" w:rsidRPr="00485BF5" w:rsidRDefault="00022E8E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 xml:space="preserve">Autumn Term 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022E8E" w:rsidRPr="00485BF5" w:rsidRDefault="00022E8E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 xml:space="preserve">Spring Term </w:t>
            </w:r>
          </w:p>
        </w:tc>
        <w:tc>
          <w:tcPr>
            <w:tcW w:w="4100" w:type="dxa"/>
            <w:shd w:val="clear" w:color="auto" w:fill="92CDDC"/>
            <w:vAlign w:val="center"/>
          </w:tcPr>
          <w:p w:rsidR="00022E8E" w:rsidRPr="00485BF5" w:rsidRDefault="00022E8E" w:rsidP="00E25429">
            <w:pPr>
              <w:pStyle w:val="tablehead"/>
              <w:rPr>
                <w:color w:val="404040"/>
              </w:rPr>
            </w:pPr>
            <w:r w:rsidRPr="00485BF5">
              <w:rPr>
                <w:color w:val="404040"/>
              </w:rPr>
              <w:t>Summer Term</w:t>
            </w:r>
          </w:p>
        </w:tc>
      </w:tr>
      <w:tr w:rsidR="00D83A36" w:rsidRPr="00485BF5" w:rsidTr="007311BA">
        <w:tc>
          <w:tcPr>
            <w:tcW w:w="2049" w:type="dxa"/>
            <w:shd w:val="clear" w:color="auto" w:fill="B6DDE8"/>
          </w:tcPr>
          <w:p w:rsidR="00D83A36" w:rsidRPr="00485BF5" w:rsidRDefault="00D83A36" w:rsidP="007311BA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Phonics</w:t>
            </w:r>
            <w:r w:rsidR="001051C4">
              <w:rPr>
                <w:b/>
              </w:rPr>
              <w:t xml:space="preserve"> and Spelling</w:t>
            </w:r>
          </w:p>
        </w:tc>
        <w:tc>
          <w:tcPr>
            <w:tcW w:w="12300" w:type="dxa"/>
            <w:gridSpan w:val="3"/>
            <w:shd w:val="clear" w:color="auto" w:fill="B6DDE8"/>
          </w:tcPr>
          <w:p w:rsidR="001051C4" w:rsidRDefault="00022E8E" w:rsidP="001051C4">
            <w:pPr>
              <w:pStyle w:val="tabletext"/>
            </w:pPr>
            <w:r>
              <w:t>Spelling Programme based on Sounds Write</w:t>
            </w:r>
            <w:r w:rsidR="001051C4">
              <w:t xml:space="preserve"> / </w:t>
            </w:r>
            <w:r>
              <w:t>I</w:t>
            </w:r>
            <w:r w:rsidR="0008317B">
              <w:t>ntervention programme running for some pupils</w:t>
            </w:r>
            <w:r w:rsidR="001051C4">
              <w:t xml:space="preserve"> </w:t>
            </w:r>
          </w:p>
        </w:tc>
      </w:tr>
      <w:tr w:rsidR="0059505F" w:rsidRPr="00485BF5" w:rsidTr="006170F4">
        <w:tc>
          <w:tcPr>
            <w:tcW w:w="2049" w:type="dxa"/>
            <w:shd w:val="clear" w:color="auto" w:fill="DAEEF3"/>
          </w:tcPr>
          <w:p w:rsidR="0059505F" w:rsidRPr="00485BF5" w:rsidRDefault="0059505F" w:rsidP="007311BA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English lessons</w:t>
            </w:r>
          </w:p>
        </w:tc>
        <w:tc>
          <w:tcPr>
            <w:tcW w:w="4100" w:type="dxa"/>
            <w:shd w:val="clear" w:color="auto" w:fill="DAEEF3"/>
          </w:tcPr>
          <w:p w:rsidR="0059505F" w:rsidRPr="0075311E" w:rsidRDefault="0059505F" w:rsidP="0075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 Persuasive and Descriptive Writing</w:t>
            </w:r>
          </w:p>
          <w:p w:rsidR="0059505F" w:rsidRPr="0075311E" w:rsidRDefault="0059505F" w:rsidP="0075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Fiction: </w:t>
            </w:r>
            <w:r w:rsidRPr="0075311E">
              <w:rPr>
                <w:sz w:val="20"/>
                <w:szCs w:val="20"/>
              </w:rPr>
              <w:t>Non-Chronological reports</w:t>
            </w:r>
            <w:r>
              <w:rPr>
                <w:sz w:val="20"/>
                <w:szCs w:val="20"/>
              </w:rPr>
              <w:t>, Instructions</w:t>
            </w:r>
          </w:p>
          <w:p w:rsidR="0059505F" w:rsidRPr="0085487C" w:rsidRDefault="0059505F" w:rsidP="0059505F"/>
        </w:tc>
        <w:tc>
          <w:tcPr>
            <w:tcW w:w="4100" w:type="dxa"/>
            <w:shd w:val="clear" w:color="auto" w:fill="DAEEF3"/>
          </w:tcPr>
          <w:p w:rsidR="0059505F" w:rsidRPr="0075311E" w:rsidRDefault="0059505F" w:rsidP="0075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Adventure Stories</w:t>
            </w:r>
          </w:p>
          <w:p w:rsidR="0059505F" w:rsidRPr="0075311E" w:rsidRDefault="0059505F" w:rsidP="0075311E">
            <w:pPr>
              <w:rPr>
                <w:sz w:val="20"/>
                <w:szCs w:val="20"/>
              </w:rPr>
            </w:pPr>
            <w:r w:rsidRPr="0075311E">
              <w:rPr>
                <w:sz w:val="20"/>
                <w:szCs w:val="20"/>
              </w:rPr>
              <w:t xml:space="preserve">Non Fiction: </w:t>
            </w:r>
            <w:r>
              <w:rPr>
                <w:sz w:val="20"/>
                <w:szCs w:val="20"/>
              </w:rPr>
              <w:t>Reports</w:t>
            </w:r>
          </w:p>
          <w:p w:rsidR="0059505F" w:rsidRPr="0085487C" w:rsidRDefault="0059505F" w:rsidP="0059505F"/>
        </w:tc>
        <w:tc>
          <w:tcPr>
            <w:tcW w:w="4100" w:type="dxa"/>
            <w:shd w:val="clear" w:color="auto" w:fill="DAEEF3"/>
          </w:tcPr>
          <w:p w:rsidR="0059505F" w:rsidRPr="0075311E" w:rsidRDefault="0059505F" w:rsidP="0075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Narrative: Dialogue and Plays. Calligrams</w:t>
            </w:r>
          </w:p>
          <w:p w:rsidR="0059505F" w:rsidRDefault="0059505F" w:rsidP="00753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Fiction: Information. Memoirs</w:t>
            </w:r>
          </w:p>
          <w:p w:rsidR="0059505F" w:rsidRPr="0075311E" w:rsidRDefault="0059505F" w:rsidP="0075311E">
            <w:pPr>
              <w:rPr>
                <w:sz w:val="20"/>
                <w:szCs w:val="20"/>
              </w:rPr>
            </w:pPr>
            <w:r w:rsidRPr="0075311E">
              <w:rPr>
                <w:sz w:val="20"/>
                <w:szCs w:val="20"/>
              </w:rPr>
              <w:t>Poetry</w:t>
            </w:r>
          </w:p>
          <w:p w:rsidR="0059505F" w:rsidRPr="001051C4" w:rsidRDefault="0059505F" w:rsidP="0059505F">
            <w:pPr>
              <w:rPr>
                <w:sz w:val="20"/>
                <w:szCs w:val="20"/>
              </w:rPr>
            </w:pPr>
          </w:p>
        </w:tc>
      </w:tr>
      <w:tr w:rsidR="0008317B" w:rsidRPr="00485BF5" w:rsidTr="007311BA">
        <w:tc>
          <w:tcPr>
            <w:tcW w:w="2049" w:type="dxa"/>
            <w:shd w:val="clear" w:color="auto" w:fill="B6DDE8"/>
          </w:tcPr>
          <w:p w:rsidR="0008317B" w:rsidRPr="00485BF5" w:rsidRDefault="0008317B" w:rsidP="007311BA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Guided reading</w:t>
            </w:r>
          </w:p>
        </w:tc>
        <w:tc>
          <w:tcPr>
            <w:tcW w:w="12300" w:type="dxa"/>
            <w:gridSpan w:val="3"/>
            <w:shd w:val="clear" w:color="auto" w:fill="B6DDE8"/>
          </w:tcPr>
          <w:p w:rsidR="0008317B" w:rsidRPr="00485BF5" w:rsidRDefault="00022E8E" w:rsidP="00FD279E">
            <w:pPr>
              <w:pStyle w:val="tabletext"/>
              <w:rPr>
                <w:b/>
              </w:rPr>
            </w:pPr>
            <w:r>
              <w:t>Sharing fiction and non-fiction books, opportunities for discussion and reflection</w:t>
            </w:r>
          </w:p>
        </w:tc>
      </w:tr>
      <w:tr w:rsidR="0008317B" w:rsidRPr="00485BF5" w:rsidTr="007311BA">
        <w:tc>
          <w:tcPr>
            <w:tcW w:w="2049" w:type="dxa"/>
            <w:shd w:val="clear" w:color="auto" w:fill="DAEEF3"/>
          </w:tcPr>
          <w:p w:rsidR="0008317B" w:rsidRPr="00485BF5" w:rsidRDefault="0008317B" w:rsidP="007311BA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Reading aloud</w:t>
            </w:r>
          </w:p>
        </w:tc>
        <w:tc>
          <w:tcPr>
            <w:tcW w:w="12300" w:type="dxa"/>
            <w:gridSpan w:val="3"/>
            <w:shd w:val="clear" w:color="auto" w:fill="DAEEF3"/>
          </w:tcPr>
          <w:p w:rsidR="0008317B" w:rsidRDefault="007311BA" w:rsidP="00FD279E">
            <w:pPr>
              <w:pStyle w:val="tabletext"/>
            </w:pPr>
            <w:r>
              <w:t>Class novel 15 minutes</w:t>
            </w:r>
            <w:r w:rsidRPr="0085487C">
              <w:t xml:space="preserve"> each day </w:t>
            </w:r>
            <w:r>
              <w:t>(including discussion)</w:t>
            </w:r>
          </w:p>
        </w:tc>
      </w:tr>
      <w:tr w:rsidR="0008317B" w:rsidRPr="00485BF5" w:rsidTr="007311BA">
        <w:tc>
          <w:tcPr>
            <w:tcW w:w="2049" w:type="dxa"/>
            <w:shd w:val="clear" w:color="auto" w:fill="92CDDC"/>
          </w:tcPr>
          <w:p w:rsidR="0008317B" w:rsidRPr="00485BF5" w:rsidRDefault="0008317B" w:rsidP="007311BA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Independent reading</w:t>
            </w:r>
          </w:p>
        </w:tc>
        <w:tc>
          <w:tcPr>
            <w:tcW w:w="12300" w:type="dxa"/>
            <w:gridSpan w:val="3"/>
            <w:shd w:val="clear" w:color="auto" w:fill="92CDDC"/>
          </w:tcPr>
          <w:p w:rsidR="0008317B" w:rsidRPr="00485BF5" w:rsidRDefault="00971324" w:rsidP="00FD279E">
            <w:pPr>
              <w:pStyle w:val="tabletext"/>
            </w:pPr>
            <w:r>
              <w:t>All</w:t>
            </w:r>
            <w:r w:rsidR="007311BA" w:rsidRPr="0085487C">
              <w:t xml:space="preserve"> children have home-school </w:t>
            </w:r>
            <w:r w:rsidR="007311BA">
              <w:t xml:space="preserve">scheme </w:t>
            </w:r>
            <w:r w:rsidR="007311BA" w:rsidRPr="0085487C">
              <w:t>reading book and library book to share with family each week</w:t>
            </w:r>
            <w:r>
              <w:t>. Many</w:t>
            </w:r>
            <w:r w:rsidR="007311BA">
              <w:t xml:space="preserve"> children </w:t>
            </w:r>
            <w:r w:rsidR="006F56EB">
              <w:t xml:space="preserve">are </w:t>
            </w:r>
            <w:bookmarkStart w:id="0" w:name="_GoBack"/>
            <w:bookmarkEnd w:id="0"/>
            <w:r w:rsidR="007311BA">
              <w:t>now free-readers, selecting their own books from the library or class bookshelf.</w:t>
            </w:r>
          </w:p>
        </w:tc>
      </w:tr>
      <w:tr w:rsidR="004C2BC3" w:rsidRPr="00485BF5" w:rsidTr="00A95114">
        <w:tc>
          <w:tcPr>
            <w:tcW w:w="2049" w:type="dxa"/>
            <w:shd w:val="clear" w:color="auto" w:fill="DAEEF3"/>
          </w:tcPr>
          <w:p w:rsidR="00280838" w:rsidRPr="00485BF5" w:rsidRDefault="004C2BC3" w:rsidP="00BE26A6">
            <w:pPr>
              <w:pStyle w:val="body"/>
              <w:spacing w:after="240"/>
              <w:rPr>
                <w:b/>
              </w:rPr>
            </w:pPr>
            <w:r w:rsidRPr="00485BF5">
              <w:rPr>
                <w:b/>
              </w:rPr>
              <w:t>Wider curriculum</w:t>
            </w:r>
          </w:p>
        </w:tc>
        <w:tc>
          <w:tcPr>
            <w:tcW w:w="4100" w:type="dxa"/>
            <w:shd w:val="clear" w:color="auto" w:fill="DAEEF3"/>
          </w:tcPr>
          <w:p w:rsidR="004C2BC3" w:rsidRDefault="00022E8E" w:rsidP="00FD279E">
            <w:pPr>
              <w:pStyle w:val="tabletext"/>
            </w:pPr>
            <w:r>
              <w:t>Topic: Memories. World War 1</w:t>
            </w:r>
          </w:p>
          <w:p w:rsidR="004C2BC3" w:rsidRPr="0085487C" w:rsidRDefault="004C2BC3" w:rsidP="00FD279E">
            <w:pPr>
              <w:pStyle w:val="tabletext"/>
            </w:pPr>
          </w:p>
        </w:tc>
        <w:tc>
          <w:tcPr>
            <w:tcW w:w="4100" w:type="dxa"/>
            <w:shd w:val="clear" w:color="auto" w:fill="DAEEF3"/>
          </w:tcPr>
          <w:p w:rsidR="004C2BC3" w:rsidRPr="0085487C" w:rsidRDefault="004C2BC3" w:rsidP="00FD279E">
            <w:pPr>
              <w:pStyle w:val="tabletext"/>
            </w:pPr>
            <w:r>
              <w:t xml:space="preserve">Topic: </w:t>
            </w:r>
            <w:r w:rsidR="00022E8E">
              <w:t>Ice Worlds</w:t>
            </w:r>
          </w:p>
        </w:tc>
        <w:tc>
          <w:tcPr>
            <w:tcW w:w="4100" w:type="dxa"/>
            <w:shd w:val="clear" w:color="auto" w:fill="DAEEF3"/>
          </w:tcPr>
          <w:p w:rsidR="004C2BC3" w:rsidRDefault="00022E8E" w:rsidP="00FD279E">
            <w:pPr>
              <w:pStyle w:val="tabletext"/>
            </w:pPr>
            <w:r>
              <w:t>Topic: Country File</w:t>
            </w:r>
          </w:p>
          <w:p w:rsidR="0075311E" w:rsidRPr="0085487C" w:rsidRDefault="0075311E" w:rsidP="00022E8E">
            <w:pPr>
              <w:pStyle w:val="tabletext"/>
            </w:pPr>
          </w:p>
        </w:tc>
      </w:tr>
    </w:tbl>
    <w:p w:rsidR="00D83A36" w:rsidRPr="00B303DF" w:rsidRDefault="00D83A36" w:rsidP="00D83A36">
      <w:pPr>
        <w:pStyle w:val="body"/>
        <w:spacing w:before="0"/>
        <w:rPr>
          <w:sz w:val="20"/>
          <w:szCs w:val="20"/>
        </w:rPr>
      </w:pPr>
    </w:p>
    <w:p w:rsidR="006A390A" w:rsidRDefault="00D83A36" w:rsidP="00D83A36">
      <w:pPr>
        <w:pStyle w:val="body"/>
        <w:spacing w:before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D83A36" w:rsidRPr="00B303DF" w:rsidRDefault="00D83A36" w:rsidP="00172C04">
      <w:pPr>
        <w:pStyle w:val="body"/>
        <w:spacing w:before="0"/>
        <w:rPr>
          <w:sz w:val="20"/>
          <w:szCs w:val="20"/>
        </w:rPr>
      </w:pPr>
    </w:p>
    <w:sectPr w:rsidR="00D83A36" w:rsidRPr="00B303DF" w:rsidSect="00026EEC">
      <w:headerReference w:type="default" r:id="rId9"/>
      <w:footerReference w:type="default" r:id="rId10"/>
      <w:pgSz w:w="16820" w:h="11900" w:orient="landscape"/>
      <w:pgMar w:top="992" w:right="1440" w:bottom="992" w:left="124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76" w:rsidRDefault="00A45876" w:rsidP="00FE6E09">
      <w:pPr>
        <w:spacing w:after="0" w:line="240" w:lineRule="auto"/>
      </w:pPr>
      <w:r>
        <w:separator/>
      </w:r>
    </w:p>
  </w:endnote>
  <w:endnote w:type="continuationSeparator" w:id="0">
    <w:p w:rsidR="00A45876" w:rsidRDefault="00A45876" w:rsidP="00FE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OUP2Swift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76" w:rsidRPr="00906655" w:rsidRDefault="00A45876" w:rsidP="000D3118">
    <w:pPr>
      <w:pStyle w:val="footercopyright"/>
      <w:tabs>
        <w:tab w:val="clear" w:pos="9923"/>
        <w:tab w:val="right" w:pos="143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76" w:rsidRDefault="00A45876" w:rsidP="00FE6E09">
      <w:pPr>
        <w:spacing w:after="0" w:line="240" w:lineRule="auto"/>
      </w:pPr>
      <w:r>
        <w:separator/>
      </w:r>
    </w:p>
  </w:footnote>
  <w:footnote w:type="continuationSeparator" w:id="0">
    <w:p w:rsidR="00A45876" w:rsidRDefault="00A45876" w:rsidP="00FE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76" w:rsidRDefault="00A45876">
    <w:r>
      <w:t>Willington Lower School</w:t>
    </w:r>
  </w:p>
  <w:p w:rsidR="00A45876" w:rsidRDefault="00A458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667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74F80"/>
    <w:multiLevelType w:val="hybridMultilevel"/>
    <w:tmpl w:val="DF0A4458"/>
    <w:lvl w:ilvl="0" w:tplc="922C2BF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0D4"/>
    <w:multiLevelType w:val="hybridMultilevel"/>
    <w:tmpl w:val="2C04E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E206F"/>
    <w:multiLevelType w:val="hybridMultilevel"/>
    <w:tmpl w:val="004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2C62"/>
    <w:multiLevelType w:val="hybridMultilevel"/>
    <w:tmpl w:val="C8F0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F7609"/>
    <w:multiLevelType w:val="hybridMultilevel"/>
    <w:tmpl w:val="9364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110C"/>
    <w:multiLevelType w:val="hybridMultilevel"/>
    <w:tmpl w:val="740A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C1434"/>
    <w:multiLevelType w:val="hybridMultilevel"/>
    <w:tmpl w:val="917A6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241D3"/>
    <w:multiLevelType w:val="hybridMultilevel"/>
    <w:tmpl w:val="07129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E5535"/>
    <w:multiLevelType w:val="hybridMultilevel"/>
    <w:tmpl w:val="7C900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C162BB"/>
    <w:multiLevelType w:val="hybridMultilevel"/>
    <w:tmpl w:val="C66E219A"/>
    <w:lvl w:ilvl="0" w:tplc="94EEF8BA">
      <w:start w:val="1"/>
      <w:numFmt w:val="bullet"/>
      <w:pStyle w:val="tablelis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3D3B45"/>
    <w:multiLevelType w:val="hybridMultilevel"/>
    <w:tmpl w:val="21C83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368B1"/>
    <w:multiLevelType w:val="hybridMultilevel"/>
    <w:tmpl w:val="E03C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74930"/>
    <w:multiLevelType w:val="hybridMultilevel"/>
    <w:tmpl w:val="2D6858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EE2AA4"/>
    <w:multiLevelType w:val="hybridMultilevel"/>
    <w:tmpl w:val="FF2C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64A0E"/>
    <w:multiLevelType w:val="hybridMultilevel"/>
    <w:tmpl w:val="D9261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582AC3"/>
    <w:multiLevelType w:val="hybridMultilevel"/>
    <w:tmpl w:val="59D6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8E54A4"/>
    <w:multiLevelType w:val="hybridMultilevel"/>
    <w:tmpl w:val="BB0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6358A"/>
    <w:multiLevelType w:val="hybridMultilevel"/>
    <w:tmpl w:val="7CF64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8F1023"/>
    <w:multiLevelType w:val="hybridMultilevel"/>
    <w:tmpl w:val="CC3A7BD0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0">
    <w:nsid w:val="7899628B"/>
    <w:multiLevelType w:val="hybridMultilevel"/>
    <w:tmpl w:val="871A5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17"/>
  </w:num>
  <w:num w:numId="11">
    <w:abstractNumId w:val="1"/>
  </w:num>
  <w:num w:numId="12">
    <w:abstractNumId w:val="1"/>
  </w:num>
  <w:num w:numId="13">
    <w:abstractNumId w:val="10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9"/>
  </w:num>
  <w:num w:numId="21">
    <w:abstractNumId w:val="20"/>
  </w:num>
  <w:num w:numId="22">
    <w:abstractNumId w:val="1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25"/>
    <w:rsid w:val="00007698"/>
    <w:rsid w:val="00007826"/>
    <w:rsid w:val="000121E0"/>
    <w:rsid w:val="00017788"/>
    <w:rsid w:val="00021F0E"/>
    <w:rsid w:val="00022E8E"/>
    <w:rsid w:val="000258EB"/>
    <w:rsid w:val="00026EEC"/>
    <w:rsid w:val="00041E4D"/>
    <w:rsid w:val="0008317B"/>
    <w:rsid w:val="0008446C"/>
    <w:rsid w:val="000B460A"/>
    <w:rsid w:val="000C38FF"/>
    <w:rsid w:val="000C5BD2"/>
    <w:rsid w:val="000D3118"/>
    <w:rsid w:val="000D5EB1"/>
    <w:rsid w:val="001051C4"/>
    <w:rsid w:val="001077AA"/>
    <w:rsid w:val="0011092C"/>
    <w:rsid w:val="00112915"/>
    <w:rsid w:val="001210F9"/>
    <w:rsid w:val="00133EB7"/>
    <w:rsid w:val="0014701E"/>
    <w:rsid w:val="00152123"/>
    <w:rsid w:val="00172C04"/>
    <w:rsid w:val="0018259C"/>
    <w:rsid w:val="001841E1"/>
    <w:rsid w:val="0018431D"/>
    <w:rsid w:val="00190C1D"/>
    <w:rsid w:val="00193244"/>
    <w:rsid w:val="00197F39"/>
    <w:rsid w:val="001F0B87"/>
    <w:rsid w:val="001F1D9A"/>
    <w:rsid w:val="00201F2D"/>
    <w:rsid w:val="00204A8F"/>
    <w:rsid w:val="0020655F"/>
    <w:rsid w:val="00215CDB"/>
    <w:rsid w:val="00217E45"/>
    <w:rsid w:val="00235718"/>
    <w:rsid w:val="00280838"/>
    <w:rsid w:val="00295BFA"/>
    <w:rsid w:val="002A2360"/>
    <w:rsid w:val="002A744C"/>
    <w:rsid w:val="002B55EB"/>
    <w:rsid w:val="002C1F72"/>
    <w:rsid w:val="002E07CB"/>
    <w:rsid w:val="002E2DD8"/>
    <w:rsid w:val="002F4BC9"/>
    <w:rsid w:val="00304872"/>
    <w:rsid w:val="003067BE"/>
    <w:rsid w:val="003139AB"/>
    <w:rsid w:val="00322FD5"/>
    <w:rsid w:val="003252DD"/>
    <w:rsid w:val="00325614"/>
    <w:rsid w:val="0035064B"/>
    <w:rsid w:val="003663F2"/>
    <w:rsid w:val="00382211"/>
    <w:rsid w:val="00382EE4"/>
    <w:rsid w:val="00393EAC"/>
    <w:rsid w:val="003A79F2"/>
    <w:rsid w:val="003B2779"/>
    <w:rsid w:val="003B2D32"/>
    <w:rsid w:val="003C3A0D"/>
    <w:rsid w:val="003D6F8D"/>
    <w:rsid w:val="003E3589"/>
    <w:rsid w:val="003E6BC6"/>
    <w:rsid w:val="0043232C"/>
    <w:rsid w:val="00432B7D"/>
    <w:rsid w:val="004372B1"/>
    <w:rsid w:val="00460F96"/>
    <w:rsid w:val="00464D45"/>
    <w:rsid w:val="00477B27"/>
    <w:rsid w:val="00485BF5"/>
    <w:rsid w:val="004A2E3E"/>
    <w:rsid w:val="004A2F62"/>
    <w:rsid w:val="004A3859"/>
    <w:rsid w:val="004B28D7"/>
    <w:rsid w:val="004C2BC3"/>
    <w:rsid w:val="004D6466"/>
    <w:rsid w:val="004D77E9"/>
    <w:rsid w:val="004E0844"/>
    <w:rsid w:val="004E1077"/>
    <w:rsid w:val="004E41B9"/>
    <w:rsid w:val="004E4407"/>
    <w:rsid w:val="004F7736"/>
    <w:rsid w:val="00513A7C"/>
    <w:rsid w:val="00513BCB"/>
    <w:rsid w:val="00514803"/>
    <w:rsid w:val="00515692"/>
    <w:rsid w:val="00540D0E"/>
    <w:rsid w:val="00542970"/>
    <w:rsid w:val="0054533F"/>
    <w:rsid w:val="00554B69"/>
    <w:rsid w:val="00573AA3"/>
    <w:rsid w:val="005746A4"/>
    <w:rsid w:val="0058205C"/>
    <w:rsid w:val="005861CA"/>
    <w:rsid w:val="00590062"/>
    <w:rsid w:val="0059505F"/>
    <w:rsid w:val="00596E52"/>
    <w:rsid w:val="005B594F"/>
    <w:rsid w:val="005C59FF"/>
    <w:rsid w:val="005E170D"/>
    <w:rsid w:val="005E41B0"/>
    <w:rsid w:val="005F2143"/>
    <w:rsid w:val="005F413A"/>
    <w:rsid w:val="005F4E2E"/>
    <w:rsid w:val="00611398"/>
    <w:rsid w:val="006147D9"/>
    <w:rsid w:val="00616A79"/>
    <w:rsid w:val="00621951"/>
    <w:rsid w:val="006265C7"/>
    <w:rsid w:val="0063650B"/>
    <w:rsid w:val="006424CA"/>
    <w:rsid w:val="00643EDB"/>
    <w:rsid w:val="00646D2E"/>
    <w:rsid w:val="00657B66"/>
    <w:rsid w:val="00660F6D"/>
    <w:rsid w:val="00670919"/>
    <w:rsid w:val="00674562"/>
    <w:rsid w:val="006949D0"/>
    <w:rsid w:val="006A390A"/>
    <w:rsid w:val="006B12C2"/>
    <w:rsid w:val="006C18A0"/>
    <w:rsid w:val="006D240A"/>
    <w:rsid w:val="006D45A3"/>
    <w:rsid w:val="006E790D"/>
    <w:rsid w:val="006F56EB"/>
    <w:rsid w:val="00710E07"/>
    <w:rsid w:val="007311BA"/>
    <w:rsid w:val="00735C8B"/>
    <w:rsid w:val="0075311E"/>
    <w:rsid w:val="00764CBF"/>
    <w:rsid w:val="007A2746"/>
    <w:rsid w:val="007A4399"/>
    <w:rsid w:val="007A4D59"/>
    <w:rsid w:val="007A6BDA"/>
    <w:rsid w:val="007B10B5"/>
    <w:rsid w:val="007C4B5E"/>
    <w:rsid w:val="007C79CE"/>
    <w:rsid w:val="007E336C"/>
    <w:rsid w:val="007E6964"/>
    <w:rsid w:val="007E6EE7"/>
    <w:rsid w:val="007F06B9"/>
    <w:rsid w:val="00825074"/>
    <w:rsid w:val="008446FE"/>
    <w:rsid w:val="00857CA7"/>
    <w:rsid w:val="0086055A"/>
    <w:rsid w:val="00864969"/>
    <w:rsid w:val="008769C8"/>
    <w:rsid w:val="008830BB"/>
    <w:rsid w:val="00885B26"/>
    <w:rsid w:val="00890508"/>
    <w:rsid w:val="008976EB"/>
    <w:rsid w:val="008A3654"/>
    <w:rsid w:val="008A7F6F"/>
    <w:rsid w:val="008B1C3E"/>
    <w:rsid w:val="008B5E72"/>
    <w:rsid w:val="008B67F8"/>
    <w:rsid w:val="008C3D25"/>
    <w:rsid w:val="008C4C0F"/>
    <w:rsid w:val="008E1BF2"/>
    <w:rsid w:val="00902F67"/>
    <w:rsid w:val="00906655"/>
    <w:rsid w:val="00951C20"/>
    <w:rsid w:val="0095783E"/>
    <w:rsid w:val="00960391"/>
    <w:rsid w:val="009605B9"/>
    <w:rsid w:val="00962405"/>
    <w:rsid w:val="0097068F"/>
    <w:rsid w:val="00971324"/>
    <w:rsid w:val="00985845"/>
    <w:rsid w:val="0099378B"/>
    <w:rsid w:val="009A1BD6"/>
    <w:rsid w:val="009A1D65"/>
    <w:rsid w:val="009B4021"/>
    <w:rsid w:val="009B4F94"/>
    <w:rsid w:val="009B64B8"/>
    <w:rsid w:val="009C2E3C"/>
    <w:rsid w:val="009C3685"/>
    <w:rsid w:val="009C7922"/>
    <w:rsid w:val="009D00BD"/>
    <w:rsid w:val="009D6FB0"/>
    <w:rsid w:val="009F00BD"/>
    <w:rsid w:val="00A07822"/>
    <w:rsid w:val="00A45876"/>
    <w:rsid w:val="00A54E34"/>
    <w:rsid w:val="00A64CBC"/>
    <w:rsid w:val="00A75F18"/>
    <w:rsid w:val="00A95114"/>
    <w:rsid w:val="00AA7E92"/>
    <w:rsid w:val="00AB5709"/>
    <w:rsid w:val="00AC016E"/>
    <w:rsid w:val="00AC3424"/>
    <w:rsid w:val="00AD1103"/>
    <w:rsid w:val="00AD58BD"/>
    <w:rsid w:val="00AE16F4"/>
    <w:rsid w:val="00AF6620"/>
    <w:rsid w:val="00B04BD8"/>
    <w:rsid w:val="00B169D3"/>
    <w:rsid w:val="00B16D0B"/>
    <w:rsid w:val="00B303DF"/>
    <w:rsid w:val="00B341DB"/>
    <w:rsid w:val="00B60B11"/>
    <w:rsid w:val="00B8451C"/>
    <w:rsid w:val="00B93F03"/>
    <w:rsid w:val="00BA3B3A"/>
    <w:rsid w:val="00BB015D"/>
    <w:rsid w:val="00BB1841"/>
    <w:rsid w:val="00BD6CA4"/>
    <w:rsid w:val="00BE0FF1"/>
    <w:rsid w:val="00BE26A6"/>
    <w:rsid w:val="00BE5627"/>
    <w:rsid w:val="00C0459A"/>
    <w:rsid w:val="00C0555D"/>
    <w:rsid w:val="00C067B1"/>
    <w:rsid w:val="00C068CC"/>
    <w:rsid w:val="00C2506E"/>
    <w:rsid w:val="00C35CBC"/>
    <w:rsid w:val="00C5434B"/>
    <w:rsid w:val="00C558C8"/>
    <w:rsid w:val="00C560C0"/>
    <w:rsid w:val="00C731F3"/>
    <w:rsid w:val="00C87014"/>
    <w:rsid w:val="00C876F7"/>
    <w:rsid w:val="00CD438E"/>
    <w:rsid w:val="00CE0D76"/>
    <w:rsid w:val="00CE1862"/>
    <w:rsid w:val="00CE2FD5"/>
    <w:rsid w:val="00D36754"/>
    <w:rsid w:val="00D47F08"/>
    <w:rsid w:val="00D528AF"/>
    <w:rsid w:val="00D52F5F"/>
    <w:rsid w:val="00D56A21"/>
    <w:rsid w:val="00D63B76"/>
    <w:rsid w:val="00D8234B"/>
    <w:rsid w:val="00D83A36"/>
    <w:rsid w:val="00D83AC5"/>
    <w:rsid w:val="00D83FD8"/>
    <w:rsid w:val="00D90274"/>
    <w:rsid w:val="00D913C7"/>
    <w:rsid w:val="00DB7E80"/>
    <w:rsid w:val="00DC49E1"/>
    <w:rsid w:val="00DD4AC9"/>
    <w:rsid w:val="00DD5609"/>
    <w:rsid w:val="00DE120E"/>
    <w:rsid w:val="00DE794A"/>
    <w:rsid w:val="00E06D9E"/>
    <w:rsid w:val="00E25429"/>
    <w:rsid w:val="00E306B6"/>
    <w:rsid w:val="00E5159A"/>
    <w:rsid w:val="00E51663"/>
    <w:rsid w:val="00E62017"/>
    <w:rsid w:val="00E62FBD"/>
    <w:rsid w:val="00E65DD8"/>
    <w:rsid w:val="00E74109"/>
    <w:rsid w:val="00E8471D"/>
    <w:rsid w:val="00E934B6"/>
    <w:rsid w:val="00EA3FC4"/>
    <w:rsid w:val="00EA528B"/>
    <w:rsid w:val="00EA5F23"/>
    <w:rsid w:val="00EB4E62"/>
    <w:rsid w:val="00EB6A6B"/>
    <w:rsid w:val="00EC1B65"/>
    <w:rsid w:val="00ED2C45"/>
    <w:rsid w:val="00EE7271"/>
    <w:rsid w:val="00EF12D9"/>
    <w:rsid w:val="00EF17F8"/>
    <w:rsid w:val="00EF69B8"/>
    <w:rsid w:val="00F03BAA"/>
    <w:rsid w:val="00F0756C"/>
    <w:rsid w:val="00F07DCE"/>
    <w:rsid w:val="00F12420"/>
    <w:rsid w:val="00F165CA"/>
    <w:rsid w:val="00F30869"/>
    <w:rsid w:val="00F61B58"/>
    <w:rsid w:val="00F7608D"/>
    <w:rsid w:val="00F8379B"/>
    <w:rsid w:val="00F84DF0"/>
    <w:rsid w:val="00FA0879"/>
    <w:rsid w:val="00FA41C6"/>
    <w:rsid w:val="00FA52FD"/>
    <w:rsid w:val="00FC6954"/>
    <w:rsid w:val="00FD279E"/>
    <w:rsid w:val="00FE21C1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iPriority="99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D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9D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9D3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body">
    <w:name w:val="body"/>
    <w:basedOn w:val="Normal"/>
    <w:link w:val="bodyChar"/>
    <w:qFormat/>
    <w:rsid w:val="00B169D3"/>
    <w:pPr>
      <w:spacing w:before="240" w:after="0" w:line="240" w:lineRule="auto"/>
    </w:pPr>
    <w:rPr>
      <w:rFonts w:ascii="Verdana" w:eastAsia="Times New Roman" w:hAnsi="Verdana" w:cs="Khmer UI"/>
      <w:color w:val="404040"/>
      <w:sz w:val="18"/>
    </w:rPr>
  </w:style>
  <w:style w:type="character" w:customStyle="1" w:styleId="bodyChar">
    <w:name w:val="body Char"/>
    <w:link w:val="body"/>
    <w:rsid w:val="00B169D3"/>
    <w:rPr>
      <w:rFonts w:ascii="Verdana" w:hAnsi="Verdana" w:cs="Khmer UI"/>
      <w:color w:val="404040"/>
      <w:sz w:val="18"/>
      <w:szCs w:val="22"/>
      <w:lang w:eastAsia="en-US"/>
    </w:rPr>
  </w:style>
  <w:style w:type="paragraph" w:customStyle="1" w:styleId="answerlines">
    <w:name w:val="answer_lines"/>
    <w:basedOn w:val="body"/>
    <w:qFormat/>
    <w:rsid w:val="00B169D3"/>
    <w:pPr>
      <w:tabs>
        <w:tab w:val="left" w:leader="underscore" w:pos="9923"/>
      </w:tabs>
      <w:spacing w:line="384" w:lineRule="auto"/>
    </w:pPr>
  </w:style>
  <w:style w:type="paragraph" w:customStyle="1" w:styleId="footercopyright">
    <w:name w:val="footer_copyright"/>
    <w:basedOn w:val="Normal"/>
    <w:link w:val="footercopyrightChar"/>
    <w:qFormat/>
    <w:rsid w:val="00906655"/>
    <w:pPr>
      <w:tabs>
        <w:tab w:val="right" w:pos="9923"/>
      </w:tabs>
      <w:spacing w:after="0" w:line="240" w:lineRule="auto"/>
    </w:pPr>
    <w:rPr>
      <w:rFonts w:ascii="Verdana" w:eastAsia="Times New Roman" w:hAnsi="Verdana" w:cs="OUP2Swift-Regular"/>
      <w:color w:val="262626"/>
      <w:sz w:val="14"/>
      <w:szCs w:val="14"/>
    </w:rPr>
  </w:style>
  <w:style w:type="character" w:customStyle="1" w:styleId="footercopyrightChar">
    <w:name w:val="footer_copyright Char"/>
    <w:link w:val="footercopyright"/>
    <w:rsid w:val="00906655"/>
    <w:rPr>
      <w:rFonts w:ascii="Verdana" w:hAnsi="Verdana" w:cs="OUP2Swift-Regular"/>
      <w:color w:val="262626"/>
      <w:sz w:val="14"/>
      <w:szCs w:val="14"/>
      <w:lang w:eastAsia="en-US"/>
    </w:rPr>
  </w:style>
  <w:style w:type="paragraph" w:customStyle="1" w:styleId="footertitle">
    <w:name w:val="footer_title"/>
    <w:basedOn w:val="Normal"/>
    <w:link w:val="footertitleChar"/>
    <w:qFormat/>
    <w:rsid w:val="00906655"/>
    <w:pPr>
      <w:spacing w:after="0" w:line="240" w:lineRule="auto"/>
    </w:pPr>
    <w:rPr>
      <w:rFonts w:ascii="Verdana" w:eastAsia="Times New Roman" w:hAnsi="Verdana" w:cs="Khmer UI"/>
      <w:color w:val="24859B"/>
      <w:sz w:val="14"/>
      <w:szCs w:val="14"/>
    </w:rPr>
  </w:style>
  <w:style w:type="character" w:customStyle="1" w:styleId="footertitleChar">
    <w:name w:val="footer_title Char"/>
    <w:link w:val="footertitle"/>
    <w:rsid w:val="00906655"/>
    <w:rPr>
      <w:rFonts w:ascii="Verdana" w:hAnsi="Verdana" w:cs="Khmer UI"/>
      <w:color w:val="24859B"/>
      <w:sz w:val="14"/>
      <w:szCs w:val="14"/>
      <w:lang w:eastAsia="en-US"/>
    </w:rPr>
  </w:style>
  <w:style w:type="paragraph" w:customStyle="1" w:styleId="head1">
    <w:name w:val="head_1"/>
    <w:basedOn w:val="Normal"/>
    <w:link w:val="head1Char"/>
    <w:qFormat/>
    <w:rsid w:val="00B169D3"/>
    <w:pPr>
      <w:spacing w:before="360" w:after="0" w:line="240" w:lineRule="auto"/>
    </w:pPr>
    <w:rPr>
      <w:rFonts w:ascii="Verdana" w:eastAsia="Times New Roman" w:hAnsi="Verdana" w:cs="Khmer UI"/>
      <w:b/>
      <w:color w:val="404040"/>
      <w:sz w:val="32"/>
      <w:szCs w:val="32"/>
    </w:rPr>
  </w:style>
  <w:style w:type="character" w:customStyle="1" w:styleId="head1Char">
    <w:name w:val="head_1 Char"/>
    <w:link w:val="head1"/>
    <w:rsid w:val="00B169D3"/>
    <w:rPr>
      <w:rFonts w:ascii="Verdana" w:hAnsi="Verdana" w:cs="Khmer UI"/>
      <w:b/>
      <w:color w:val="404040"/>
      <w:sz w:val="32"/>
      <w:szCs w:val="32"/>
      <w:lang w:eastAsia="en-US"/>
    </w:rPr>
  </w:style>
  <w:style w:type="paragraph" w:customStyle="1" w:styleId="head2">
    <w:name w:val="head_2"/>
    <w:basedOn w:val="Normal"/>
    <w:link w:val="head2Char"/>
    <w:qFormat/>
    <w:rsid w:val="00B169D3"/>
    <w:pPr>
      <w:spacing w:before="480" w:after="0" w:line="240" w:lineRule="auto"/>
    </w:pPr>
    <w:rPr>
      <w:rFonts w:eastAsia="Times New Roman" w:cs="Khmer UI"/>
      <w:b/>
      <w:color w:val="D01A6E"/>
      <w:sz w:val="36"/>
      <w:szCs w:val="24"/>
    </w:rPr>
  </w:style>
  <w:style w:type="character" w:customStyle="1" w:styleId="head2Char">
    <w:name w:val="head_2 Char"/>
    <w:link w:val="head2"/>
    <w:rsid w:val="00B169D3"/>
    <w:rPr>
      <w:rFonts w:ascii="Calibri" w:hAnsi="Calibri" w:cs="Khmer UI"/>
      <w:b/>
      <w:color w:val="D01A6E"/>
      <w:sz w:val="36"/>
      <w:szCs w:val="24"/>
      <w:lang w:eastAsia="en-US"/>
    </w:rPr>
  </w:style>
  <w:style w:type="paragraph" w:customStyle="1" w:styleId="headerstep">
    <w:name w:val="header_step"/>
    <w:basedOn w:val="Normal"/>
    <w:link w:val="headerstepChar"/>
    <w:qFormat/>
    <w:rsid w:val="00B169D3"/>
    <w:pPr>
      <w:spacing w:after="0" w:line="240" w:lineRule="auto"/>
    </w:pPr>
    <w:rPr>
      <w:rFonts w:ascii="Verdana" w:eastAsia="Times New Roman" w:hAnsi="Verdana" w:cs="Khmer UI"/>
      <w:b/>
      <w:color w:val="3CA3B1"/>
      <w:szCs w:val="28"/>
    </w:rPr>
  </w:style>
  <w:style w:type="character" w:customStyle="1" w:styleId="headerstepChar">
    <w:name w:val="header_step Char"/>
    <w:link w:val="headerstep"/>
    <w:rsid w:val="00B169D3"/>
    <w:rPr>
      <w:rFonts w:ascii="Verdana" w:hAnsi="Verdana" w:cs="Khmer UI"/>
      <w:b/>
      <w:color w:val="3CA3B1"/>
      <w:sz w:val="22"/>
      <w:szCs w:val="28"/>
      <w:lang w:eastAsia="en-US"/>
    </w:rPr>
  </w:style>
  <w:style w:type="paragraph" w:customStyle="1" w:styleId="headertitle">
    <w:name w:val="header_title"/>
    <w:basedOn w:val="Normal"/>
    <w:link w:val="headertitleChar"/>
    <w:qFormat/>
    <w:rsid w:val="00B169D3"/>
    <w:pPr>
      <w:spacing w:after="360" w:line="240" w:lineRule="auto"/>
    </w:pPr>
    <w:rPr>
      <w:rFonts w:ascii="Verdana" w:eastAsia="Times New Roman" w:hAnsi="Verdana" w:cs="Khmer UI"/>
      <w:b/>
      <w:color w:val="3CA3B1"/>
      <w:szCs w:val="28"/>
    </w:rPr>
  </w:style>
  <w:style w:type="character" w:customStyle="1" w:styleId="headertitleChar">
    <w:name w:val="header_title Char"/>
    <w:link w:val="headertitle"/>
    <w:rsid w:val="00B169D3"/>
    <w:rPr>
      <w:rFonts w:ascii="Verdana" w:hAnsi="Verdana" w:cs="Khmer UI"/>
      <w:b/>
      <w:color w:val="3CA3B1"/>
      <w:sz w:val="22"/>
      <w:szCs w:val="28"/>
      <w:lang w:eastAsia="en-US"/>
    </w:rPr>
  </w:style>
  <w:style w:type="paragraph" w:customStyle="1" w:styleId="listbullet1">
    <w:name w:val="list_bullet_1"/>
    <w:basedOn w:val="Normal"/>
    <w:link w:val="listbullet1Char"/>
    <w:qFormat/>
    <w:rsid w:val="00B169D3"/>
    <w:pPr>
      <w:numPr>
        <w:numId w:val="15"/>
      </w:numPr>
      <w:spacing w:after="0" w:line="276" w:lineRule="auto"/>
      <w:contextualSpacing/>
    </w:pPr>
    <w:rPr>
      <w:rFonts w:ascii="Verdana" w:eastAsia="Times New Roman" w:hAnsi="Verdana" w:cs="Khmer UI"/>
      <w:color w:val="404040"/>
      <w:sz w:val="18"/>
      <w:szCs w:val="18"/>
      <w:lang w:eastAsia="en-GB"/>
    </w:rPr>
  </w:style>
  <w:style w:type="character" w:customStyle="1" w:styleId="listbullet1Char">
    <w:name w:val="list_bullet_1 Char"/>
    <w:link w:val="listbullet1"/>
    <w:rsid w:val="00B169D3"/>
    <w:rPr>
      <w:rFonts w:ascii="Verdana" w:hAnsi="Verdana" w:cs="Khmer UI"/>
      <w:color w:val="404040"/>
      <w:sz w:val="18"/>
      <w:szCs w:val="18"/>
    </w:rPr>
  </w:style>
  <w:style w:type="paragraph" w:customStyle="1" w:styleId="tablehead">
    <w:name w:val="table_head"/>
    <w:basedOn w:val="Normal"/>
    <w:link w:val="tableheadChar"/>
    <w:qFormat/>
    <w:rsid w:val="00B169D3"/>
    <w:pPr>
      <w:spacing w:after="0" w:line="240" w:lineRule="auto"/>
    </w:pPr>
    <w:rPr>
      <w:rFonts w:ascii="Verdana" w:eastAsia="Times New Roman" w:hAnsi="Verdana" w:cs="Khmer UI"/>
      <w:b/>
      <w:color w:val="FFFFFF"/>
      <w:sz w:val="18"/>
      <w:szCs w:val="18"/>
    </w:rPr>
  </w:style>
  <w:style w:type="character" w:customStyle="1" w:styleId="tableheadChar">
    <w:name w:val="table_head Char"/>
    <w:link w:val="tablehead"/>
    <w:rsid w:val="00B169D3"/>
    <w:rPr>
      <w:rFonts w:ascii="Verdana" w:hAnsi="Verdana" w:cs="Khmer UI"/>
      <w:b/>
      <w:color w:val="FFFFFF"/>
      <w:sz w:val="18"/>
      <w:szCs w:val="18"/>
      <w:lang w:eastAsia="en-US"/>
    </w:rPr>
  </w:style>
  <w:style w:type="paragraph" w:customStyle="1" w:styleId="tabletext">
    <w:name w:val="table_text"/>
    <w:basedOn w:val="Normal"/>
    <w:link w:val="tabletextChar"/>
    <w:qFormat/>
    <w:rsid w:val="00B169D3"/>
    <w:pPr>
      <w:spacing w:before="240" w:after="0" w:line="240" w:lineRule="auto"/>
    </w:pPr>
    <w:rPr>
      <w:rFonts w:eastAsia="Times New Roman" w:cs="Khmer UI"/>
      <w:color w:val="404040"/>
      <w:sz w:val="20"/>
      <w:szCs w:val="20"/>
    </w:rPr>
  </w:style>
  <w:style w:type="character" w:customStyle="1" w:styleId="tabletextChar">
    <w:name w:val="table_text Char"/>
    <w:link w:val="tabletext"/>
    <w:rsid w:val="00B169D3"/>
    <w:rPr>
      <w:rFonts w:ascii="Calibri" w:hAnsi="Calibri" w:cs="Khmer UI"/>
      <w:color w:val="404040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6D240A"/>
    <w:rPr>
      <w:rFonts w:ascii="Calibri" w:hAnsi="Calibri"/>
      <w:sz w:val="24"/>
      <w:szCs w:val="24"/>
      <w:lang w:eastAsia="en-US"/>
    </w:rPr>
  </w:style>
  <w:style w:type="character" w:customStyle="1" w:styleId="Hyperlink1">
    <w:name w:val="Hyperlink1"/>
    <w:uiPriority w:val="1"/>
    <w:rsid w:val="007E6964"/>
    <w:rPr>
      <w:rFonts w:cs="Times New Roman"/>
      <w:b/>
      <w:color w:val="D01A6E"/>
    </w:rPr>
  </w:style>
  <w:style w:type="paragraph" w:customStyle="1" w:styleId="tablelistbullet1">
    <w:name w:val="table_list_bullet_1"/>
    <w:basedOn w:val="listbullet1"/>
    <w:qFormat/>
    <w:rsid w:val="00B169D3"/>
    <w:pPr>
      <w:numPr>
        <w:numId w:val="16"/>
      </w:numPr>
    </w:pPr>
    <w:rPr>
      <w:sz w:val="20"/>
    </w:rPr>
  </w:style>
  <w:style w:type="paragraph" w:customStyle="1" w:styleId="tabletextfirst">
    <w:name w:val="table_text_first"/>
    <w:basedOn w:val="tabletext"/>
    <w:qFormat/>
    <w:rsid w:val="00B169D3"/>
    <w:pPr>
      <w:spacing w:before="0"/>
    </w:pPr>
  </w:style>
  <w:style w:type="paragraph" w:customStyle="1" w:styleId="tabletexthead">
    <w:name w:val="table_text_head"/>
    <w:basedOn w:val="tabletext"/>
    <w:qFormat/>
    <w:rsid w:val="00B169D3"/>
    <w:rPr>
      <w:b/>
      <w:sz w:val="22"/>
    </w:rPr>
  </w:style>
  <w:style w:type="paragraph" w:styleId="BalloonText">
    <w:name w:val="Balloon Text"/>
    <w:basedOn w:val="Normal"/>
    <w:link w:val="BalloonTextChar"/>
    <w:rsid w:val="00B1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D3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B169D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B169D3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16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9D3"/>
    <w:rPr>
      <w:sz w:val="20"/>
      <w:szCs w:val="20"/>
    </w:rPr>
  </w:style>
  <w:style w:type="character" w:customStyle="1" w:styleId="CommentTextChar">
    <w:name w:val="Comment Text Char"/>
    <w:link w:val="CommentText"/>
    <w:rsid w:val="00B169D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9D3"/>
    <w:rPr>
      <w:b/>
      <w:bCs/>
    </w:rPr>
  </w:style>
  <w:style w:type="character" w:customStyle="1" w:styleId="CommentSubjectChar">
    <w:name w:val="Comment Subject Char"/>
    <w:link w:val="CommentSubject"/>
    <w:rsid w:val="00B169D3"/>
    <w:rPr>
      <w:rFonts w:ascii="Calibri" w:eastAsia="Calibri" w:hAnsi="Calibri"/>
      <w:b/>
      <w:bCs/>
      <w:lang w:eastAsia="en-US"/>
    </w:rPr>
  </w:style>
  <w:style w:type="paragraph" w:customStyle="1" w:styleId="Level2heading">
    <w:name w:val="Level 2 heading"/>
    <w:basedOn w:val="Normal"/>
    <w:rsid w:val="00B169D3"/>
    <w:pPr>
      <w:spacing w:after="0" w:line="240" w:lineRule="auto"/>
    </w:pPr>
    <w:rPr>
      <w:rFonts w:ascii="Arial" w:eastAsia="Times New Roman" w:hAnsi="Arial"/>
      <w:b/>
      <w:bCs/>
      <w:color w:val="4BACC6"/>
      <w:sz w:val="28"/>
      <w:szCs w:val="20"/>
      <w:lang w:eastAsia="en-GB"/>
    </w:rPr>
  </w:style>
  <w:style w:type="paragraph" w:customStyle="1" w:styleId="Mainheading">
    <w:name w:val="Main heading"/>
    <w:basedOn w:val="Normal"/>
    <w:qFormat/>
    <w:rsid w:val="00B169D3"/>
    <w:pPr>
      <w:spacing w:after="0" w:line="240" w:lineRule="auto"/>
    </w:pPr>
    <w:rPr>
      <w:rFonts w:ascii="Arial" w:eastAsia="Times New Roman" w:hAnsi="Arial"/>
      <w:b/>
      <w:bCs/>
      <w:color w:val="4BACC6"/>
      <w:sz w:val="36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C3A0D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3C3A0D"/>
    <w:rPr>
      <w:rFonts w:ascii="Cambria" w:eastAsia="MS Mincho" w:hAnsi="Cambria"/>
      <w:sz w:val="24"/>
      <w:szCs w:val="24"/>
    </w:rPr>
  </w:style>
  <w:style w:type="character" w:styleId="FootnoteReference">
    <w:name w:val="footnote reference"/>
    <w:uiPriority w:val="99"/>
    <w:unhideWhenUsed/>
    <w:rsid w:val="003C3A0D"/>
    <w:rPr>
      <w:vertAlign w:val="superscript"/>
    </w:rPr>
  </w:style>
  <w:style w:type="table" w:styleId="TableGrid">
    <w:name w:val="Table Grid"/>
    <w:basedOn w:val="TableNormal"/>
    <w:rsid w:val="00235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iPriority="99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iPriority="99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D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9D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9D3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body">
    <w:name w:val="body"/>
    <w:basedOn w:val="Normal"/>
    <w:link w:val="bodyChar"/>
    <w:qFormat/>
    <w:rsid w:val="00B169D3"/>
    <w:pPr>
      <w:spacing w:before="240" w:after="0" w:line="240" w:lineRule="auto"/>
    </w:pPr>
    <w:rPr>
      <w:rFonts w:ascii="Verdana" w:eastAsia="Times New Roman" w:hAnsi="Verdana" w:cs="Khmer UI"/>
      <w:color w:val="404040"/>
      <w:sz w:val="18"/>
    </w:rPr>
  </w:style>
  <w:style w:type="character" w:customStyle="1" w:styleId="bodyChar">
    <w:name w:val="body Char"/>
    <w:link w:val="body"/>
    <w:rsid w:val="00B169D3"/>
    <w:rPr>
      <w:rFonts w:ascii="Verdana" w:hAnsi="Verdana" w:cs="Khmer UI"/>
      <w:color w:val="404040"/>
      <w:sz w:val="18"/>
      <w:szCs w:val="22"/>
      <w:lang w:eastAsia="en-US"/>
    </w:rPr>
  </w:style>
  <w:style w:type="paragraph" w:customStyle="1" w:styleId="answerlines">
    <w:name w:val="answer_lines"/>
    <w:basedOn w:val="body"/>
    <w:qFormat/>
    <w:rsid w:val="00B169D3"/>
    <w:pPr>
      <w:tabs>
        <w:tab w:val="left" w:leader="underscore" w:pos="9923"/>
      </w:tabs>
      <w:spacing w:line="384" w:lineRule="auto"/>
    </w:pPr>
  </w:style>
  <w:style w:type="paragraph" w:customStyle="1" w:styleId="footercopyright">
    <w:name w:val="footer_copyright"/>
    <w:basedOn w:val="Normal"/>
    <w:link w:val="footercopyrightChar"/>
    <w:qFormat/>
    <w:rsid w:val="00906655"/>
    <w:pPr>
      <w:tabs>
        <w:tab w:val="right" w:pos="9923"/>
      </w:tabs>
      <w:spacing w:after="0" w:line="240" w:lineRule="auto"/>
    </w:pPr>
    <w:rPr>
      <w:rFonts w:ascii="Verdana" w:eastAsia="Times New Roman" w:hAnsi="Verdana" w:cs="OUP2Swift-Regular"/>
      <w:color w:val="262626"/>
      <w:sz w:val="14"/>
      <w:szCs w:val="14"/>
    </w:rPr>
  </w:style>
  <w:style w:type="character" w:customStyle="1" w:styleId="footercopyrightChar">
    <w:name w:val="footer_copyright Char"/>
    <w:link w:val="footercopyright"/>
    <w:rsid w:val="00906655"/>
    <w:rPr>
      <w:rFonts w:ascii="Verdana" w:hAnsi="Verdana" w:cs="OUP2Swift-Regular"/>
      <w:color w:val="262626"/>
      <w:sz w:val="14"/>
      <w:szCs w:val="14"/>
      <w:lang w:eastAsia="en-US"/>
    </w:rPr>
  </w:style>
  <w:style w:type="paragraph" w:customStyle="1" w:styleId="footertitle">
    <w:name w:val="footer_title"/>
    <w:basedOn w:val="Normal"/>
    <w:link w:val="footertitleChar"/>
    <w:qFormat/>
    <w:rsid w:val="00906655"/>
    <w:pPr>
      <w:spacing w:after="0" w:line="240" w:lineRule="auto"/>
    </w:pPr>
    <w:rPr>
      <w:rFonts w:ascii="Verdana" w:eastAsia="Times New Roman" w:hAnsi="Verdana" w:cs="Khmer UI"/>
      <w:color w:val="24859B"/>
      <w:sz w:val="14"/>
      <w:szCs w:val="14"/>
    </w:rPr>
  </w:style>
  <w:style w:type="character" w:customStyle="1" w:styleId="footertitleChar">
    <w:name w:val="footer_title Char"/>
    <w:link w:val="footertitle"/>
    <w:rsid w:val="00906655"/>
    <w:rPr>
      <w:rFonts w:ascii="Verdana" w:hAnsi="Verdana" w:cs="Khmer UI"/>
      <w:color w:val="24859B"/>
      <w:sz w:val="14"/>
      <w:szCs w:val="14"/>
      <w:lang w:eastAsia="en-US"/>
    </w:rPr>
  </w:style>
  <w:style w:type="paragraph" w:customStyle="1" w:styleId="head1">
    <w:name w:val="head_1"/>
    <w:basedOn w:val="Normal"/>
    <w:link w:val="head1Char"/>
    <w:qFormat/>
    <w:rsid w:val="00B169D3"/>
    <w:pPr>
      <w:spacing w:before="360" w:after="0" w:line="240" w:lineRule="auto"/>
    </w:pPr>
    <w:rPr>
      <w:rFonts w:ascii="Verdana" w:eastAsia="Times New Roman" w:hAnsi="Verdana" w:cs="Khmer UI"/>
      <w:b/>
      <w:color w:val="404040"/>
      <w:sz w:val="32"/>
      <w:szCs w:val="32"/>
    </w:rPr>
  </w:style>
  <w:style w:type="character" w:customStyle="1" w:styleId="head1Char">
    <w:name w:val="head_1 Char"/>
    <w:link w:val="head1"/>
    <w:rsid w:val="00B169D3"/>
    <w:rPr>
      <w:rFonts w:ascii="Verdana" w:hAnsi="Verdana" w:cs="Khmer UI"/>
      <w:b/>
      <w:color w:val="404040"/>
      <w:sz w:val="32"/>
      <w:szCs w:val="32"/>
      <w:lang w:eastAsia="en-US"/>
    </w:rPr>
  </w:style>
  <w:style w:type="paragraph" w:customStyle="1" w:styleId="head2">
    <w:name w:val="head_2"/>
    <w:basedOn w:val="Normal"/>
    <w:link w:val="head2Char"/>
    <w:qFormat/>
    <w:rsid w:val="00B169D3"/>
    <w:pPr>
      <w:spacing w:before="480" w:after="0" w:line="240" w:lineRule="auto"/>
    </w:pPr>
    <w:rPr>
      <w:rFonts w:eastAsia="Times New Roman" w:cs="Khmer UI"/>
      <w:b/>
      <w:color w:val="D01A6E"/>
      <w:sz w:val="36"/>
      <w:szCs w:val="24"/>
    </w:rPr>
  </w:style>
  <w:style w:type="character" w:customStyle="1" w:styleId="head2Char">
    <w:name w:val="head_2 Char"/>
    <w:link w:val="head2"/>
    <w:rsid w:val="00B169D3"/>
    <w:rPr>
      <w:rFonts w:ascii="Calibri" w:hAnsi="Calibri" w:cs="Khmer UI"/>
      <w:b/>
      <w:color w:val="D01A6E"/>
      <w:sz w:val="36"/>
      <w:szCs w:val="24"/>
      <w:lang w:eastAsia="en-US"/>
    </w:rPr>
  </w:style>
  <w:style w:type="paragraph" w:customStyle="1" w:styleId="headerstep">
    <w:name w:val="header_step"/>
    <w:basedOn w:val="Normal"/>
    <w:link w:val="headerstepChar"/>
    <w:qFormat/>
    <w:rsid w:val="00B169D3"/>
    <w:pPr>
      <w:spacing w:after="0" w:line="240" w:lineRule="auto"/>
    </w:pPr>
    <w:rPr>
      <w:rFonts w:ascii="Verdana" w:eastAsia="Times New Roman" w:hAnsi="Verdana" w:cs="Khmer UI"/>
      <w:b/>
      <w:color w:val="3CA3B1"/>
      <w:szCs w:val="28"/>
    </w:rPr>
  </w:style>
  <w:style w:type="character" w:customStyle="1" w:styleId="headerstepChar">
    <w:name w:val="header_step Char"/>
    <w:link w:val="headerstep"/>
    <w:rsid w:val="00B169D3"/>
    <w:rPr>
      <w:rFonts w:ascii="Verdana" w:hAnsi="Verdana" w:cs="Khmer UI"/>
      <w:b/>
      <w:color w:val="3CA3B1"/>
      <w:sz w:val="22"/>
      <w:szCs w:val="28"/>
      <w:lang w:eastAsia="en-US"/>
    </w:rPr>
  </w:style>
  <w:style w:type="paragraph" w:customStyle="1" w:styleId="headertitle">
    <w:name w:val="header_title"/>
    <w:basedOn w:val="Normal"/>
    <w:link w:val="headertitleChar"/>
    <w:qFormat/>
    <w:rsid w:val="00B169D3"/>
    <w:pPr>
      <w:spacing w:after="360" w:line="240" w:lineRule="auto"/>
    </w:pPr>
    <w:rPr>
      <w:rFonts w:ascii="Verdana" w:eastAsia="Times New Roman" w:hAnsi="Verdana" w:cs="Khmer UI"/>
      <w:b/>
      <w:color w:val="3CA3B1"/>
      <w:szCs w:val="28"/>
    </w:rPr>
  </w:style>
  <w:style w:type="character" w:customStyle="1" w:styleId="headertitleChar">
    <w:name w:val="header_title Char"/>
    <w:link w:val="headertitle"/>
    <w:rsid w:val="00B169D3"/>
    <w:rPr>
      <w:rFonts w:ascii="Verdana" w:hAnsi="Verdana" w:cs="Khmer UI"/>
      <w:b/>
      <w:color w:val="3CA3B1"/>
      <w:sz w:val="22"/>
      <w:szCs w:val="28"/>
      <w:lang w:eastAsia="en-US"/>
    </w:rPr>
  </w:style>
  <w:style w:type="paragraph" w:customStyle="1" w:styleId="listbullet1">
    <w:name w:val="list_bullet_1"/>
    <w:basedOn w:val="Normal"/>
    <w:link w:val="listbullet1Char"/>
    <w:qFormat/>
    <w:rsid w:val="00B169D3"/>
    <w:pPr>
      <w:numPr>
        <w:numId w:val="15"/>
      </w:numPr>
      <w:spacing w:after="0" w:line="276" w:lineRule="auto"/>
      <w:contextualSpacing/>
    </w:pPr>
    <w:rPr>
      <w:rFonts w:ascii="Verdana" w:eastAsia="Times New Roman" w:hAnsi="Verdana" w:cs="Khmer UI"/>
      <w:color w:val="404040"/>
      <w:sz w:val="18"/>
      <w:szCs w:val="18"/>
      <w:lang w:eastAsia="en-GB"/>
    </w:rPr>
  </w:style>
  <w:style w:type="character" w:customStyle="1" w:styleId="listbullet1Char">
    <w:name w:val="list_bullet_1 Char"/>
    <w:link w:val="listbullet1"/>
    <w:rsid w:val="00B169D3"/>
    <w:rPr>
      <w:rFonts w:ascii="Verdana" w:hAnsi="Verdana" w:cs="Khmer UI"/>
      <w:color w:val="404040"/>
      <w:sz w:val="18"/>
      <w:szCs w:val="18"/>
    </w:rPr>
  </w:style>
  <w:style w:type="paragraph" w:customStyle="1" w:styleId="tablehead">
    <w:name w:val="table_head"/>
    <w:basedOn w:val="Normal"/>
    <w:link w:val="tableheadChar"/>
    <w:qFormat/>
    <w:rsid w:val="00B169D3"/>
    <w:pPr>
      <w:spacing w:after="0" w:line="240" w:lineRule="auto"/>
    </w:pPr>
    <w:rPr>
      <w:rFonts w:ascii="Verdana" w:eastAsia="Times New Roman" w:hAnsi="Verdana" w:cs="Khmer UI"/>
      <w:b/>
      <w:color w:val="FFFFFF"/>
      <w:sz w:val="18"/>
      <w:szCs w:val="18"/>
    </w:rPr>
  </w:style>
  <w:style w:type="character" w:customStyle="1" w:styleId="tableheadChar">
    <w:name w:val="table_head Char"/>
    <w:link w:val="tablehead"/>
    <w:rsid w:val="00B169D3"/>
    <w:rPr>
      <w:rFonts w:ascii="Verdana" w:hAnsi="Verdana" w:cs="Khmer UI"/>
      <w:b/>
      <w:color w:val="FFFFFF"/>
      <w:sz w:val="18"/>
      <w:szCs w:val="18"/>
      <w:lang w:eastAsia="en-US"/>
    </w:rPr>
  </w:style>
  <w:style w:type="paragraph" w:customStyle="1" w:styleId="tabletext">
    <w:name w:val="table_text"/>
    <w:basedOn w:val="Normal"/>
    <w:link w:val="tabletextChar"/>
    <w:qFormat/>
    <w:rsid w:val="00B169D3"/>
    <w:pPr>
      <w:spacing w:before="240" w:after="0" w:line="240" w:lineRule="auto"/>
    </w:pPr>
    <w:rPr>
      <w:rFonts w:eastAsia="Times New Roman" w:cs="Khmer UI"/>
      <w:color w:val="404040"/>
      <w:sz w:val="20"/>
      <w:szCs w:val="20"/>
    </w:rPr>
  </w:style>
  <w:style w:type="character" w:customStyle="1" w:styleId="tabletextChar">
    <w:name w:val="table_text Char"/>
    <w:link w:val="tabletext"/>
    <w:rsid w:val="00B169D3"/>
    <w:rPr>
      <w:rFonts w:ascii="Calibri" w:hAnsi="Calibri" w:cs="Khmer UI"/>
      <w:color w:val="404040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6D240A"/>
    <w:rPr>
      <w:rFonts w:ascii="Calibri" w:hAnsi="Calibri"/>
      <w:sz w:val="24"/>
      <w:szCs w:val="24"/>
      <w:lang w:eastAsia="en-US"/>
    </w:rPr>
  </w:style>
  <w:style w:type="character" w:customStyle="1" w:styleId="Hyperlink1">
    <w:name w:val="Hyperlink1"/>
    <w:uiPriority w:val="1"/>
    <w:rsid w:val="007E6964"/>
    <w:rPr>
      <w:rFonts w:cs="Times New Roman"/>
      <w:b/>
      <w:color w:val="D01A6E"/>
    </w:rPr>
  </w:style>
  <w:style w:type="paragraph" w:customStyle="1" w:styleId="tablelistbullet1">
    <w:name w:val="table_list_bullet_1"/>
    <w:basedOn w:val="listbullet1"/>
    <w:qFormat/>
    <w:rsid w:val="00B169D3"/>
    <w:pPr>
      <w:numPr>
        <w:numId w:val="16"/>
      </w:numPr>
    </w:pPr>
    <w:rPr>
      <w:sz w:val="20"/>
    </w:rPr>
  </w:style>
  <w:style w:type="paragraph" w:customStyle="1" w:styleId="tabletextfirst">
    <w:name w:val="table_text_first"/>
    <w:basedOn w:val="tabletext"/>
    <w:qFormat/>
    <w:rsid w:val="00B169D3"/>
    <w:pPr>
      <w:spacing w:before="0"/>
    </w:pPr>
  </w:style>
  <w:style w:type="paragraph" w:customStyle="1" w:styleId="tabletexthead">
    <w:name w:val="table_text_head"/>
    <w:basedOn w:val="tabletext"/>
    <w:qFormat/>
    <w:rsid w:val="00B169D3"/>
    <w:rPr>
      <w:b/>
      <w:sz w:val="22"/>
    </w:rPr>
  </w:style>
  <w:style w:type="paragraph" w:styleId="BalloonText">
    <w:name w:val="Balloon Text"/>
    <w:basedOn w:val="Normal"/>
    <w:link w:val="BalloonTextChar"/>
    <w:rsid w:val="00B1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D3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B169D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rsid w:val="00B169D3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16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9D3"/>
    <w:rPr>
      <w:sz w:val="20"/>
      <w:szCs w:val="20"/>
    </w:rPr>
  </w:style>
  <w:style w:type="character" w:customStyle="1" w:styleId="CommentTextChar">
    <w:name w:val="Comment Text Char"/>
    <w:link w:val="CommentText"/>
    <w:rsid w:val="00B169D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9D3"/>
    <w:rPr>
      <w:b/>
      <w:bCs/>
    </w:rPr>
  </w:style>
  <w:style w:type="character" w:customStyle="1" w:styleId="CommentSubjectChar">
    <w:name w:val="Comment Subject Char"/>
    <w:link w:val="CommentSubject"/>
    <w:rsid w:val="00B169D3"/>
    <w:rPr>
      <w:rFonts w:ascii="Calibri" w:eastAsia="Calibri" w:hAnsi="Calibri"/>
      <w:b/>
      <w:bCs/>
      <w:lang w:eastAsia="en-US"/>
    </w:rPr>
  </w:style>
  <w:style w:type="paragraph" w:customStyle="1" w:styleId="Level2heading">
    <w:name w:val="Level 2 heading"/>
    <w:basedOn w:val="Normal"/>
    <w:rsid w:val="00B169D3"/>
    <w:pPr>
      <w:spacing w:after="0" w:line="240" w:lineRule="auto"/>
    </w:pPr>
    <w:rPr>
      <w:rFonts w:ascii="Arial" w:eastAsia="Times New Roman" w:hAnsi="Arial"/>
      <w:b/>
      <w:bCs/>
      <w:color w:val="4BACC6"/>
      <w:sz w:val="28"/>
      <w:szCs w:val="20"/>
      <w:lang w:eastAsia="en-GB"/>
    </w:rPr>
  </w:style>
  <w:style w:type="paragraph" w:customStyle="1" w:styleId="Mainheading">
    <w:name w:val="Main heading"/>
    <w:basedOn w:val="Normal"/>
    <w:qFormat/>
    <w:rsid w:val="00B169D3"/>
    <w:pPr>
      <w:spacing w:after="0" w:line="240" w:lineRule="auto"/>
    </w:pPr>
    <w:rPr>
      <w:rFonts w:ascii="Arial" w:eastAsia="Times New Roman" w:hAnsi="Arial"/>
      <w:b/>
      <w:bCs/>
      <w:color w:val="4BACC6"/>
      <w:sz w:val="36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C3A0D"/>
    <w:pPr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3C3A0D"/>
    <w:rPr>
      <w:rFonts w:ascii="Cambria" w:eastAsia="MS Mincho" w:hAnsi="Cambria"/>
      <w:sz w:val="24"/>
      <w:szCs w:val="24"/>
    </w:rPr>
  </w:style>
  <w:style w:type="character" w:styleId="FootnoteReference">
    <w:name w:val="footnote reference"/>
    <w:uiPriority w:val="99"/>
    <w:unhideWhenUsed/>
    <w:rsid w:val="003C3A0D"/>
    <w:rPr>
      <w:vertAlign w:val="superscript"/>
    </w:rPr>
  </w:style>
  <w:style w:type="table" w:styleId="TableGrid">
    <w:name w:val="Table Grid"/>
    <w:basedOn w:val="TableNormal"/>
    <w:rsid w:val="00235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D0077-F5BF-4323-9B9E-51B44490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2015-02-03T09:23:00Z</dcterms:created>
  <dcterms:modified xsi:type="dcterms:W3CDTF">2015-02-03T16:38:00Z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